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C8638">
      <w:pPr>
        <w:spacing w:after="0"/>
        <w:rPr>
          <w:rFonts w:eastAsia="微软雅黑"/>
          <w:sz w:val="20"/>
          <w:szCs w:val="20"/>
          <w:lang w:eastAsia="zh-CN"/>
        </w:rPr>
      </w:pPr>
    </w:p>
    <w:p w14:paraId="57B02664">
      <w:pPr>
        <w:shd w:val="clear" w:color="auto" w:fill="FFFFFF" w:themeFill="background1"/>
        <w:tabs>
          <w:tab w:val="left" w:pos="1296"/>
        </w:tabs>
        <w:spacing w:after="0" w:line="240" w:lineRule="auto"/>
        <w:jc w:val="center"/>
        <w:rPr>
          <w:rFonts w:hint="eastAsia" w:ascii="微软雅黑" w:hAnsi="微软雅黑" w:eastAsia="微软雅黑" w:cs="微软雅黑"/>
          <w:b/>
          <w:color w:val="404040" w:themeColor="text1" w:themeTint="BF"/>
          <w:sz w:val="28"/>
          <w:szCs w:val="28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参会和参观活动</w:t>
      </w:r>
      <w:r>
        <w:rPr>
          <w:rFonts w:hint="eastAsia" w:ascii="微软雅黑" w:hAnsi="微软雅黑" w:eastAsia="微软雅黑" w:cs="微软雅黑"/>
          <w:b/>
          <w:color w:val="404040" w:themeColor="text1" w:themeTint="BF"/>
          <w:sz w:val="28"/>
          <w:szCs w:val="28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报名表</w:t>
      </w:r>
    </w:p>
    <w:p w14:paraId="00281FFF">
      <w:pPr>
        <w:shd w:val="clear" w:color="auto" w:fill="FFFFFF" w:themeFill="background1"/>
        <w:tabs>
          <w:tab w:val="left" w:pos="1296"/>
        </w:tabs>
        <w:spacing w:after="0" w:line="240" w:lineRule="auto"/>
        <w:jc w:val="center"/>
        <w:rPr>
          <w:rFonts w:hint="eastAsia" w:ascii="微软雅黑" w:hAnsi="微软雅黑" w:eastAsia="微软雅黑" w:cs="微软雅黑"/>
          <w:b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此表格</w:t>
      </w:r>
      <w:r>
        <w:rPr>
          <w:rFonts w:hint="eastAsia" w:ascii="微软雅黑" w:hAnsi="微软雅黑" w:eastAsia="微软雅黑" w:cs="微软雅黑"/>
          <w:b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仅限骨科</w:t>
      </w:r>
      <w:r>
        <w:rPr>
          <w:rFonts w:hint="eastAsia" w:ascii="微软雅黑" w:hAnsi="微软雅黑" w:eastAsia="微软雅黑" w:cs="微软雅黑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或</w:t>
      </w:r>
      <w:r>
        <w:rPr>
          <w:rFonts w:hint="eastAsia" w:ascii="微软雅黑" w:hAnsi="微软雅黑" w:eastAsia="微软雅黑" w:cs="微软雅黑"/>
          <w:b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齿科厂商及器械合约制造厂商填写）</w:t>
      </w:r>
    </w:p>
    <w:p w14:paraId="1BAFF6E0">
      <w:pPr>
        <w:shd w:val="clear" w:color="auto" w:fill="FFFFFF" w:themeFill="background1"/>
        <w:tabs>
          <w:tab w:val="left" w:pos="1296"/>
        </w:tabs>
        <w:spacing w:after="0"/>
        <w:jc w:val="center"/>
        <w:rPr>
          <w:rFonts w:eastAsia="微软雅黑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18"/>
          <w:szCs w:val="18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请将填写的报名表发送至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18"/>
          <w:szCs w:val="18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yweng@forecreu.com.cn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18"/>
          <w:szCs w:val="18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，或添加主办方微信1338281169发送。</w:t>
      </w:r>
    </w:p>
    <w:p w14:paraId="723AC901">
      <w:pPr>
        <w:shd w:val="clear" w:color="auto" w:fill="FFFFFF" w:themeFill="background1"/>
        <w:tabs>
          <w:tab w:val="left" w:pos="1296"/>
        </w:tabs>
        <w:spacing w:after="0"/>
        <w:jc w:val="both"/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18"/>
          <w:szCs w:val="18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8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596"/>
        <w:gridCol w:w="2652"/>
        <w:gridCol w:w="1404"/>
        <w:gridCol w:w="780"/>
        <w:gridCol w:w="708"/>
        <w:gridCol w:w="1236"/>
      </w:tblGrid>
      <w:tr w14:paraId="516E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9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AA0C35">
            <w:pPr>
              <w:spacing w:after="0" w:line="240" w:lineRule="auto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注意事项：</w:t>
            </w:r>
          </w:p>
          <w:p w14:paraId="49A0BB42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>(1).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参会企业需提供其所有参会人员的姓名和职位，但是只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需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提交其中两名人员的邮箱和手机号码。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提交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邮箱和手机号码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表示同意参展企业在会议结束后出于业务联络需求，与贵司取得联系。参加11日下午企业参观活动的人员，必须提交其姓名和手机号码。</w:t>
            </w:r>
          </w:p>
          <w:p w14:paraId="7A676EC0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 xml:space="preserve">(2). 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骨科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或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齿科厂商及器械合约制造厂商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的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参会人员免费享用会议餐饮。请按需提交。</w:t>
            </w:r>
          </w:p>
          <w:p w14:paraId="2421A274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 xml:space="preserve">(3).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会议日期为9月10日（全天）和11日（上午）。11日下午为企业参观活动，具体安排和三条路线介绍，请参见链接：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E95544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E95544"/>
                <w:sz w:val="18"/>
                <w:szCs w:val="18"/>
                <w:lang w:val="en-US" w:eastAsia="zh-CN"/>
              </w:rPr>
              <w:instrText xml:space="preserve"> HYPERLINK "https://mp.weixin.qq.com/s/GOPe9Cc4PY0pxpNGQ0hCqw"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E95544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color w:val="E95544"/>
                <w:sz w:val="18"/>
                <w:szCs w:val="18"/>
                <w:lang w:val="en-US" w:eastAsia="zh-CN"/>
              </w:rPr>
              <w:t>https://mp.weixin.qq.com/s/GOPe9Cc4PY0pxpNGQ0hCqw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E95544"/>
                <w:sz w:val="18"/>
                <w:szCs w:val="18"/>
                <w:lang w:val="en-US" w:eastAsia="zh-CN"/>
              </w:rPr>
              <w:fldChar w:fldCharType="end"/>
            </w:r>
          </w:p>
          <w:p w14:paraId="38B430C6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 xml:space="preserve">(4).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主办方将在会议开始的前三天将“A+三位数字”的参会号发给企业报名负责人。请参会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员在签到时报此参会号、公司名及姓名，领取会议资料、胸牌和餐票。</w:t>
            </w:r>
          </w:p>
          <w:p w14:paraId="407899C1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 xml:space="preserve">(5).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需要在会议酒店（中吴宾馆）订房的参会人员，请扫描表格下方的二维码自行预定。</w:t>
            </w:r>
          </w:p>
          <w:p w14:paraId="1B5D6994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3A46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651" w:type="dxa"/>
            <w:gridSpan w:val="2"/>
            <w:shd w:val="clear" w:color="auto" w:fill="D7D7D7" w:themeFill="background1" w:themeFillShade="D8"/>
            <w:vAlign w:val="center"/>
          </w:tcPr>
          <w:p w14:paraId="626ED1F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shd w:val="clear" w:fill="D7D7D7" w:themeFill="background1" w:themeFillShade="D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公司名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shd w:val="clear" w:fill="D7D7D7" w:themeFill="background1" w:themeFillShade="D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中文全称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shd w:val="clear" w:fill="D7D7D7" w:themeFill="background1" w:themeFillShade="D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</w:t>
            </w:r>
          </w:p>
        </w:tc>
        <w:tc>
          <w:tcPr>
            <w:tcW w:w="6780" w:type="dxa"/>
            <w:gridSpan w:val="5"/>
            <w:shd w:val="clear" w:color="auto" w:fill="FFFFFF" w:themeFill="background1"/>
            <w:vAlign w:val="center"/>
          </w:tcPr>
          <w:p w14:paraId="1C875181">
            <w:pPr>
              <w:spacing w:after="0" w:line="240" w:lineRule="auto"/>
              <w:jc w:val="both"/>
              <w:rPr>
                <w:rFonts w:hint="default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4686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651" w:type="dxa"/>
            <w:gridSpan w:val="2"/>
            <w:shd w:val="clear" w:color="auto" w:fill="D7D7D7" w:themeFill="background1" w:themeFillShade="D8"/>
            <w:vAlign w:val="center"/>
          </w:tcPr>
          <w:p w14:paraId="4107B73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公司名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英文全称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</w:t>
            </w:r>
          </w:p>
        </w:tc>
        <w:tc>
          <w:tcPr>
            <w:tcW w:w="6780" w:type="dxa"/>
            <w:gridSpan w:val="5"/>
            <w:shd w:val="clear" w:color="auto" w:fill="FFFFFF" w:themeFill="background1"/>
            <w:vAlign w:val="center"/>
          </w:tcPr>
          <w:p w14:paraId="4ADB01E4">
            <w:pPr>
              <w:spacing w:after="0" w:line="240" w:lineRule="auto"/>
              <w:rPr>
                <w:rFonts w:hint="default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3D6F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55" w:type="dxa"/>
            <w:vMerge w:val="restart"/>
            <w:shd w:val="clear" w:color="auto" w:fill="D7D7D7" w:themeFill="background1" w:themeFillShade="D8"/>
            <w:vAlign w:val="center"/>
          </w:tcPr>
          <w:p w14:paraId="769E6335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姓名</w:t>
            </w:r>
          </w:p>
          <w:p w14:paraId="1FC84C6D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>(1)</w:t>
            </w:r>
          </w:p>
        </w:tc>
        <w:tc>
          <w:tcPr>
            <w:tcW w:w="1596" w:type="dxa"/>
            <w:vMerge w:val="restart"/>
            <w:shd w:val="clear" w:color="auto" w:fill="D7D7D7" w:themeFill="background1" w:themeFillShade="D8"/>
            <w:vAlign w:val="center"/>
          </w:tcPr>
          <w:p w14:paraId="1BC2589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职位</w:t>
            </w:r>
          </w:p>
          <w:p w14:paraId="31FB3E28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>(1)</w:t>
            </w:r>
          </w:p>
        </w:tc>
        <w:tc>
          <w:tcPr>
            <w:tcW w:w="2652" w:type="dxa"/>
            <w:vMerge w:val="restart"/>
            <w:shd w:val="clear" w:color="auto" w:fill="D7D7D7" w:themeFill="background1" w:themeFillShade="D8"/>
            <w:vAlign w:val="center"/>
          </w:tcPr>
          <w:p w14:paraId="5A7D5AA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邮箱</w:t>
            </w:r>
          </w:p>
          <w:p w14:paraId="75C8120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>(1)</w:t>
            </w:r>
          </w:p>
        </w:tc>
        <w:tc>
          <w:tcPr>
            <w:tcW w:w="1404" w:type="dxa"/>
            <w:vMerge w:val="restart"/>
            <w:shd w:val="clear" w:color="auto" w:fill="D7D7D7" w:themeFill="background1" w:themeFillShade="D8"/>
            <w:vAlign w:val="center"/>
          </w:tcPr>
          <w:p w14:paraId="461ADEA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手机</w:t>
            </w:r>
          </w:p>
          <w:p w14:paraId="2C0A3DF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>(1)</w:t>
            </w:r>
          </w:p>
        </w:tc>
        <w:tc>
          <w:tcPr>
            <w:tcW w:w="1488" w:type="dxa"/>
            <w:gridSpan w:val="2"/>
            <w:shd w:val="clear" w:color="auto" w:fill="D7D7D7" w:themeFill="background1" w:themeFillShade="D8"/>
            <w:vAlign w:val="center"/>
          </w:tcPr>
          <w:p w14:paraId="271B6EA5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是否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需要10日的会议餐饮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 xml:space="preserve"> (2)</w:t>
            </w:r>
          </w:p>
        </w:tc>
        <w:tc>
          <w:tcPr>
            <w:tcW w:w="1236" w:type="dxa"/>
            <w:shd w:val="clear" w:color="auto" w:fill="D7D7D7" w:themeFill="background1" w:themeFillShade="D8"/>
            <w:vAlign w:val="center"/>
          </w:tcPr>
          <w:p w14:paraId="38ED8963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是否参加11日下午企业参观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95544"/>
                <w:sz w:val="18"/>
                <w:szCs w:val="18"/>
                <w:lang w:val="en-US" w:eastAsia="zh-CN"/>
              </w:rPr>
              <w:t>(3)</w:t>
            </w:r>
          </w:p>
        </w:tc>
      </w:tr>
      <w:tr w14:paraId="27A1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055" w:type="dxa"/>
            <w:vMerge w:val="continue"/>
            <w:shd w:val="clear" w:color="auto" w:fill="D7D7D7" w:themeFill="background1" w:themeFillShade="D8"/>
            <w:vAlign w:val="center"/>
          </w:tcPr>
          <w:p w14:paraId="2BC9DD0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Merge w:val="continue"/>
            <w:shd w:val="clear" w:color="auto" w:fill="D7D7D7" w:themeFill="background1" w:themeFillShade="D8"/>
            <w:vAlign w:val="center"/>
          </w:tcPr>
          <w:p w14:paraId="30141EC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Merge w:val="continue"/>
            <w:shd w:val="clear" w:color="auto" w:fill="D7D7D7" w:themeFill="background1" w:themeFillShade="D8"/>
            <w:vAlign w:val="center"/>
          </w:tcPr>
          <w:p w14:paraId="39FC367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Merge w:val="continue"/>
            <w:shd w:val="clear" w:color="auto" w:fill="D7D7D7" w:themeFill="background1" w:themeFillShade="D8"/>
            <w:vAlign w:val="center"/>
          </w:tcPr>
          <w:p w14:paraId="2BD53218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shd w:val="clear" w:color="auto" w:fill="D7D7D7" w:themeFill="background1" w:themeFillShade="D8"/>
            <w:vAlign w:val="center"/>
          </w:tcPr>
          <w:p w14:paraId="18F578A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10日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午餐</w:t>
            </w:r>
          </w:p>
        </w:tc>
        <w:tc>
          <w:tcPr>
            <w:tcW w:w="708" w:type="dxa"/>
            <w:shd w:val="clear" w:color="auto" w:fill="D7D7D7" w:themeFill="background1" w:themeFillShade="D8"/>
            <w:vAlign w:val="center"/>
          </w:tcPr>
          <w:p w14:paraId="07554D1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10日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晚宴</w:t>
            </w:r>
          </w:p>
        </w:tc>
        <w:tc>
          <w:tcPr>
            <w:tcW w:w="1236" w:type="dxa"/>
            <w:shd w:val="clear" w:color="auto" w:fill="D7D7D7" w:themeFill="background1" w:themeFillShade="D8"/>
            <w:vAlign w:val="center"/>
          </w:tcPr>
          <w:p w14:paraId="099AD769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如参加，请填写参加哪条线路</w:t>
            </w:r>
          </w:p>
        </w:tc>
      </w:tr>
      <w:tr w14:paraId="7CC5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540FCFE2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73F4943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25EE5925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70081732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51D9DB4F">
            <w:pPr>
              <w:spacing w:after="0" w:line="240" w:lineRule="auto"/>
              <w:jc w:val="center"/>
              <w:rPr>
                <w:rFonts w:hint="default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5EBEB7A5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1D8106DF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2E9E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38CA5D83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180AF23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38023EE4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15BCAD64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325FA8A4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12B9BD69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2C297EC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0AD8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2D34AEB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6EDEA9E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1120EB6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58ADC84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0A70CD1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0A99A9E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4E3F839F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5361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2C594D8F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2707BC6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4E7C7D5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0C3B73B9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2F01855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3EC774A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054F1AC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69C2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7DF06B4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54E83D80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04952C6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5F35B0EF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006CE80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6C28F3A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58B282E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7B1E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66CFD0CE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43BF719F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46E1E280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4F72ADA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0A8A766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11066E4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78AFA0D3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2AD8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62E742A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0F1CE749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4CC444F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0623FEE3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6D9D17C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24CECFE8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7F41A29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70A6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2C709D0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1C492D4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7C2B654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4FF330C5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549E406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1C77363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53772B10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74A4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7F736BD3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1E46D32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2E26C4C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7BEA8B6C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eastAsia="ja-JP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1EAFC6F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23DF5DD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7A1C0920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670A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3DB306C9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732883D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00D25AB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6C9423F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42809CE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781EA35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279C345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63552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1206E1E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5452C566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0D86907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667D4E3C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54AE56B3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3EA2252E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09F907A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388DD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55" w:type="dxa"/>
            <w:vAlign w:val="center"/>
          </w:tcPr>
          <w:p w14:paraId="493B497C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596" w:type="dxa"/>
            <w:vAlign w:val="center"/>
          </w:tcPr>
          <w:p w14:paraId="245C8427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2652" w:type="dxa"/>
            <w:vAlign w:val="center"/>
          </w:tcPr>
          <w:p w14:paraId="1F33B4C4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04" w:type="dxa"/>
            <w:vAlign w:val="center"/>
          </w:tcPr>
          <w:p w14:paraId="7E015970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80" w:type="dxa"/>
            <w:vAlign w:val="center"/>
          </w:tcPr>
          <w:p w14:paraId="471DA5A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 w14:paraId="61D22C98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236" w:type="dxa"/>
            <w:vAlign w:val="center"/>
          </w:tcPr>
          <w:p w14:paraId="7FE86363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  <w:color w:val="404040" w:themeColor="text1" w:themeTint="BF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</w:tbl>
    <w:p w14:paraId="755C1809">
      <w:pPr>
        <w:spacing w:after="0"/>
        <w:rPr>
          <w:rFonts w:eastAsia="微软雅黑"/>
          <w:sz w:val="20"/>
          <w:szCs w:val="20"/>
          <w:lang w:eastAsia="zh-CN"/>
        </w:rPr>
      </w:pPr>
    </w:p>
    <w:p w14:paraId="1280B2B8">
      <w:pPr>
        <w:spacing w:after="0"/>
        <w:rPr>
          <w:rFonts w:eastAsia="微软雅黑"/>
          <w:sz w:val="20"/>
          <w:szCs w:val="20"/>
          <w:lang w:eastAsia="zh-CN"/>
        </w:rPr>
      </w:pPr>
      <w:bookmarkStart w:id="0" w:name="_GoBack"/>
      <w:bookmarkEnd w:id="0"/>
    </w:p>
    <w:p w14:paraId="64ED934E">
      <w:pPr>
        <w:spacing w:after="0"/>
        <w:rPr>
          <w:rFonts w:eastAsia="微软雅黑"/>
          <w:sz w:val="20"/>
          <w:szCs w:val="20"/>
          <w:lang w:eastAsia="zh-CN"/>
        </w:rPr>
      </w:pPr>
    </w:p>
    <w:p w14:paraId="6AA38E0B">
      <w:pPr>
        <w:spacing w:after="0"/>
        <w:rPr>
          <w:rFonts w:eastAsia="微软雅黑"/>
          <w:sz w:val="20"/>
          <w:szCs w:val="20"/>
          <w:lang w:eastAsia="zh-CN"/>
        </w:rPr>
      </w:pPr>
    </w:p>
    <w:p w14:paraId="77343E19">
      <w:pPr>
        <w:spacing w:after="0"/>
        <w:jc w:val="center"/>
        <w:rPr>
          <w:rFonts w:eastAsia="微软雅黑"/>
          <w:sz w:val="20"/>
          <w:szCs w:val="20"/>
          <w:lang w:eastAsia="zh-CN"/>
        </w:rPr>
      </w:pPr>
      <w:r>
        <w:rPr>
          <w:rFonts w:eastAsia="微软雅黑"/>
          <w:sz w:val="20"/>
          <w:szCs w:val="20"/>
          <w:lang w:eastAsia="zh-CN"/>
        </w:rPr>
        <w:drawing>
          <wp:inline distT="0" distB="0" distL="114300" distR="114300">
            <wp:extent cx="3651250" cy="4302125"/>
            <wp:effectExtent l="0" t="0" r="6350" b="10795"/>
            <wp:docPr id="1" name="图片 1" descr="2026会议中吴宾馆订房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会议中吴宾馆订房二维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553" w:right="1236" w:bottom="1157" w:left="1236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72096">
    <w:pPr>
      <w:pStyle w:val="5"/>
      <w:jc w:val="center"/>
      <w:rPr>
        <w:rFonts w:hint="default" w:ascii="Calibri" w:hAnsi="Calibri" w:eastAsia="Microsoft YaHei UI Light" w:cs="Calibri"/>
        <w:color w:val="000000" w:themeColor="text1"/>
        <w:sz w:val="16"/>
        <w:szCs w:val="16"/>
        <w:lang w:val="en-US" w:eastAsia="zh-CN"/>
        <w14:textFill>
          <w14:solidFill>
            <w14:schemeClr w14:val="tx1"/>
          </w14:solidFill>
        </w14:textFill>
      </w:rPr>
    </w:pPr>
    <w:r>
      <w:rPr>
        <w:rFonts w:hint="default" w:ascii="Calibri" w:hAnsi="Calibri" w:eastAsia="Microsoft YaHei UI Light" w:cs="Calibri"/>
        <w:color w:val="000000" w:themeColor="text1"/>
        <w:sz w:val="16"/>
        <w:szCs w:val="16"/>
        <w:lang w:eastAsia="zh-CN"/>
        <w14:textFill>
          <w14:solidFill>
            <w14:schemeClr w14:val="tx1"/>
          </w14:solidFill>
        </w14:textFill>
      </w:rPr>
      <w:t>江苏省常州市武进高新区西湖路8</w:t>
    </w:r>
    <w:r>
      <w:rPr>
        <w:rFonts w:hint="default" w:ascii="Calibri" w:hAnsi="Calibri" w:eastAsia="Microsoft YaHei UI Light" w:cs="Calibri"/>
        <w:color w:val="000000" w:themeColor="text1"/>
        <w:sz w:val="16"/>
        <w:szCs w:val="16"/>
        <w:lang w:val="en-US" w:eastAsia="zh-CN"/>
        <w14:textFill>
          <w14:solidFill>
            <w14:schemeClr w14:val="tx1"/>
          </w14:solidFill>
        </w14:textFill>
      </w:rPr>
      <w:t>号</w:t>
    </w:r>
    <w:r>
      <w:rPr>
        <w:rFonts w:hint="default" w:ascii="Calibri" w:hAnsi="Calibri" w:eastAsia="Microsoft YaHei UI Light" w:cs="Calibri"/>
        <w:color w:val="000000" w:themeColor="text1"/>
        <w:sz w:val="16"/>
        <w:szCs w:val="16"/>
        <w:lang w:eastAsia="zh-CN"/>
        <w14:textFill>
          <w14:solidFill>
            <w14:schemeClr w14:val="tx1"/>
          </w14:solidFill>
        </w14:textFill>
      </w:rPr>
      <w:t xml:space="preserve">16B406 </w:t>
    </w:r>
    <w:r>
      <w:rPr>
        <w:rFonts w:hint="eastAsia" w:ascii="Calibri" w:hAnsi="Calibri" w:eastAsia="Microsoft YaHei UI Light" w:cs="Calibri"/>
        <w:color w:val="000000" w:themeColor="text1"/>
        <w:sz w:val="16"/>
        <w:szCs w:val="16"/>
        <w:lang w:val="en-US" w:eastAsia="zh-CN"/>
        <w14:textFill>
          <w14:solidFill>
            <w14:schemeClr w14:val="tx1"/>
          </w14:solidFill>
        </w14:textFill>
      </w:rPr>
      <w:t xml:space="preserve">, Tel: </w:t>
    </w:r>
    <w:r>
      <w:rPr>
        <w:rFonts w:hint="default" w:ascii="Calibri" w:hAnsi="Calibri" w:eastAsia="Microsoft YaHei UI Light" w:cs="Calibri"/>
        <w:color w:val="000000" w:themeColor="text1"/>
        <w:sz w:val="16"/>
        <w:szCs w:val="16"/>
        <w:lang w:eastAsia="zh-CN"/>
        <w14:textFill>
          <w14:solidFill>
            <w14:schemeClr w14:val="tx1"/>
          </w14:solidFill>
        </w14:textFill>
      </w:rPr>
      <w:t xml:space="preserve"> </w:t>
    </w:r>
    <w:r>
      <w:rPr>
        <w:rFonts w:hint="default" w:ascii="Calibri" w:hAnsi="Calibri" w:eastAsia="Microsoft YaHei UI Light" w:cs="Calibri"/>
        <w:color w:val="000000" w:themeColor="text1"/>
        <w:sz w:val="16"/>
        <w:szCs w:val="16"/>
        <w:lang w:val="en-US" w:eastAsia="zh-CN"/>
        <w14:textFill>
          <w14:solidFill>
            <w14:schemeClr w14:val="tx1"/>
          </w14:solidFill>
        </w14:textFill>
      </w:rPr>
      <w:t>+</w:t>
    </w:r>
    <w:r>
      <w:rPr>
        <w:rFonts w:hint="default" w:ascii="Calibri" w:hAnsi="Calibri" w:eastAsia="Microsoft YaHei UI Light" w:cs="Calibri"/>
        <w:color w:val="000000" w:themeColor="text1"/>
        <w:sz w:val="16"/>
        <w:szCs w:val="16"/>
        <w:lang w:eastAsia="zh-CN"/>
        <w14:textFill>
          <w14:solidFill>
            <w14:schemeClr w14:val="tx1"/>
          </w14:solidFill>
        </w14:textFill>
      </w:rPr>
      <w:t>86-13382811690</w:t>
    </w:r>
    <w:r>
      <w:rPr>
        <w:rFonts w:hint="eastAsia" w:ascii="Calibri" w:hAnsi="Calibri" w:eastAsia="Microsoft YaHei UI Light" w:cs="Calibri"/>
        <w:color w:val="000000" w:themeColor="text1"/>
        <w:sz w:val="16"/>
        <w:szCs w:val="16"/>
        <w:lang w:val="en-US" w:eastAsia="zh-CN"/>
        <w14:textFill>
          <w14:solidFill>
            <w14:schemeClr w14:val="tx1"/>
          </w14:solidFill>
        </w14:textFill>
      </w:rPr>
      <w:t>, E-mail: yweng@forecreu.com.cn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FC764">
    <w:pPr>
      <w:pBdr>
        <w:bottom w:val="none" w:color="auto" w:sz="0" w:space="0"/>
      </w:pBdr>
      <w:tabs>
        <w:tab w:val="left" w:pos="1296"/>
      </w:tabs>
      <w:spacing w:after="0" w:line="240" w:lineRule="auto"/>
      <w:ind w:right="201"/>
      <w:jc w:val="left"/>
      <w:rPr>
        <w:rFonts w:eastAsia="微软雅黑"/>
        <w:lang w:eastAsia="zh-CN"/>
      </w:rPr>
    </w:pPr>
  </w:p>
  <w:p w14:paraId="61231AC2">
    <w:pPr>
      <w:keepNext w:val="0"/>
      <w:keepLines w:val="0"/>
      <w:pageBreakBefore w:val="0"/>
      <w:widowControl/>
      <w:pBdr>
        <w:bottom w:val="none" w:color="auto" w:sz="0" w:space="0"/>
      </w:pBdr>
      <w:tabs>
        <w:tab w:val="left" w:pos="1296"/>
      </w:tabs>
      <w:kinsoku/>
      <w:wordWrap/>
      <w:overflowPunct/>
      <w:topLinePunct w:val="0"/>
      <w:bidi w:val="0"/>
      <w:adjustRightInd/>
      <w:snapToGrid/>
      <w:spacing w:after="0" w:line="240" w:lineRule="auto"/>
      <w:ind w:right="79" w:rightChars="0" w:firstLine="261"/>
      <w:jc w:val="right"/>
      <w:textAlignment w:val="auto"/>
      <w:rPr>
        <w:rFonts w:hint="eastAsia" w:ascii="微软雅黑" w:hAnsi="微软雅黑" w:eastAsia="微软雅黑" w:cs="微软雅黑"/>
        <w:b/>
        <w:color w:val="E95544"/>
        <w:sz w:val="22"/>
        <w:szCs w:val="22"/>
        <w:lang w:eastAsia="zh-CN"/>
      </w:rPr>
    </w:pPr>
    <w:r>
      <w:rPr>
        <w:rFonts w:hint="default" w:ascii="Calibri" w:hAnsi="Calibri" w:eastAsia="微软雅黑" w:cs="Calibri"/>
        <w:b/>
        <w:color w:val="E95544"/>
        <w:sz w:val="20"/>
        <w:szCs w:val="20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-43815</wp:posOffset>
          </wp:positionH>
          <wp:positionV relativeFrom="page">
            <wp:posOffset>638175</wp:posOffset>
          </wp:positionV>
          <wp:extent cx="3083560" cy="381000"/>
          <wp:effectExtent l="0" t="0" r="0" b="0"/>
          <wp:wrapNone/>
          <wp:docPr id="4" name="图片 4" descr="ORTHOmaterial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ORTHOmaterials logo transparen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356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b/>
        <w:color w:val="E95544"/>
        <w:sz w:val="22"/>
        <w:szCs w:val="22"/>
        <w:lang w:val="en-US" w:eastAsia="zh-CN"/>
      </w:rPr>
      <w:t>2026年</w:t>
    </w:r>
    <w:r>
      <w:rPr>
        <w:rFonts w:hint="eastAsia" w:ascii="微软雅黑" w:hAnsi="微软雅黑" w:eastAsia="微软雅黑" w:cs="微软雅黑"/>
        <w:b/>
        <w:color w:val="E95544"/>
        <w:sz w:val="22"/>
        <w:szCs w:val="22"/>
        <w:lang w:eastAsia="zh-CN"/>
      </w:rPr>
      <w:t>第</w:t>
    </w:r>
    <w:r>
      <w:rPr>
        <w:rFonts w:hint="eastAsia" w:ascii="微软雅黑" w:hAnsi="微软雅黑" w:eastAsia="微软雅黑" w:cs="微软雅黑"/>
        <w:b/>
        <w:color w:val="E95544"/>
        <w:sz w:val="22"/>
        <w:szCs w:val="22"/>
        <w:lang w:val="en-US" w:eastAsia="zh-CN"/>
      </w:rPr>
      <w:t>九</w:t>
    </w:r>
    <w:r>
      <w:rPr>
        <w:rFonts w:hint="eastAsia" w:ascii="微软雅黑" w:hAnsi="微软雅黑" w:eastAsia="微软雅黑" w:cs="微软雅黑"/>
        <w:b/>
        <w:color w:val="E95544"/>
        <w:sz w:val="22"/>
        <w:szCs w:val="22"/>
        <w:lang w:eastAsia="zh-CN"/>
      </w:rPr>
      <w:t>届ORTHOmaterials™</w:t>
    </w:r>
  </w:p>
  <w:p w14:paraId="576382EE">
    <w:pPr>
      <w:keepNext w:val="0"/>
      <w:keepLines w:val="0"/>
      <w:pageBreakBefore w:val="0"/>
      <w:widowControl/>
      <w:pBdr>
        <w:bottom w:val="none" w:color="auto" w:sz="0" w:space="0"/>
      </w:pBdr>
      <w:tabs>
        <w:tab w:val="left" w:pos="1296"/>
      </w:tabs>
      <w:kinsoku/>
      <w:wordWrap/>
      <w:overflowPunct/>
      <w:topLinePunct w:val="0"/>
      <w:bidi w:val="0"/>
      <w:adjustRightInd/>
      <w:snapToGrid/>
      <w:spacing w:after="0" w:line="240" w:lineRule="auto"/>
      <w:ind w:right="79" w:rightChars="0" w:firstLine="261"/>
      <w:jc w:val="right"/>
      <w:textAlignment w:val="auto"/>
      <w:rPr>
        <w:rFonts w:hint="eastAsia" w:ascii="微软雅黑" w:hAnsi="微软雅黑" w:eastAsia="微软雅黑" w:cs="微软雅黑"/>
        <w:b/>
        <w:color w:val="CB2220"/>
        <w:sz w:val="22"/>
        <w:szCs w:val="22"/>
        <w:lang w:val="en-US" w:eastAsia="zh-CN"/>
      </w:rPr>
    </w:pPr>
    <w:r>
      <w:rPr>
        <w:rFonts w:hint="eastAsia" w:ascii="微软雅黑" w:hAnsi="微软雅黑" w:eastAsia="微软雅黑" w:cs="微软雅黑"/>
        <w:b/>
        <w:color w:val="E95544"/>
        <w:sz w:val="22"/>
        <w:szCs w:val="22"/>
        <w:lang w:eastAsia="zh-CN"/>
      </w:rPr>
      <w:t>骨科及齿科植入器械制造技术论坛</w:t>
    </w:r>
    <w:r>
      <w:rPr>
        <w:rFonts w:hint="eastAsia" w:ascii="微软雅黑" w:hAnsi="微软雅黑" w:eastAsia="微软雅黑" w:cs="微软雅黑"/>
        <w:b/>
        <w:color w:val="E95544"/>
        <w:sz w:val="22"/>
        <w:szCs w:val="22"/>
        <w:lang w:val="en-US" w:eastAsia="zh-CN"/>
      </w:rPr>
      <w:t>暨展览会</w:t>
    </w:r>
  </w:p>
  <w:p w14:paraId="2FBBB1F7">
    <w:pPr>
      <w:keepNext w:val="0"/>
      <w:keepLines w:val="0"/>
      <w:pageBreakBefore w:val="0"/>
      <w:widowControl/>
      <w:shd w:val="clear" w:color="auto" w:fill="FFFFFF" w:themeFill="background1"/>
      <w:tabs>
        <w:tab w:val="left" w:pos="1296"/>
      </w:tabs>
      <w:kinsoku/>
      <w:wordWrap/>
      <w:overflowPunct/>
      <w:topLinePunct w:val="0"/>
      <w:bidi w:val="0"/>
      <w:adjustRightInd/>
      <w:snapToGrid/>
      <w:spacing w:after="0" w:line="240" w:lineRule="auto"/>
      <w:jc w:val="center"/>
      <w:textAlignment w:val="auto"/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20"/>
        <w:szCs w:val="20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                                                                                                                   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202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6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年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9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月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10日-11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日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</w:p>
  <w:p w14:paraId="60C98C7C">
    <w:pPr>
      <w:keepNext w:val="0"/>
      <w:keepLines w:val="0"/>
      <w:pageBreakBefore w:val="0"/>
      <w:widowControl/>
      <w:pBdr>
        <w:bottom w:val="none" w:color="auto" w:sz="0" w:space="0"/>
      </w:pBdr>
      <w:tabs>
        <w:tab w:val="left" w:pos="1296"/>
      </w:tabs>
      <w:kinsoku/>
      <w:wordWrap/>
      <w:overflowPunct/>
      <w:topLinePunct w:val="0"/>
      <w:bidi w:val="0"/>
      <w:adjustRightInd/>
      <w:snapToGrid/>
      <w:spacing w:after="0" w:line="240" w:lineRule="auto"/>
      <w:ind w:right="-26" w:rightChars="0"/>
      <w:jc w:val="both"/>
      <w:textAlignment w:val="auto"/>
      <w:rPr>
        <w:rFonts w:eastAsia="微软雅黑"/>
        <w:lang w:eastAsia="zh-CN"/>
      </w:rPr>
    </w:pP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                                                                                                                                       </w:t>
    </w:r>
    <w:r>
      <w:rPr>
        <w:rFonts w:hint="eastAsia" w:ascii="微软雅黑" w:hAnsi="微软雅黑" w:eastAsia="微软雅黑" w:cs="微软雅黑"/>
        <w:b w:val="0"/>
        <w:bCs/>
        <w:color w:val="404040" w:themeColor="text1" w:themeTint="BF"/>
        <w:sz w:val="18"/>
        <w:szCs w:val="18"/>
        <w:lang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江苏省常州市中吴宾馆</w:t>
    </w:r>
    <w:r>
      <w:rPr>
        <w:rFonts w:hint="eastAsia" w:eastAsia="微软雅黑"/>
        <w:lang w:eastAsia="zh-CN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MzQyMGMwYjE3MDBjYjhlYTIyMTg3ZDE4M2ZhMmUifQ=="/>
    <w:docVar w:name="KSO_WPS_MARK_KEY" w:val="cc820805-4d78-49d5-bb9f-68f4dc9b48c0"/>
  </w:docVars>
  <w:rsids>
    <w:rsidRoot w:val="00E24CF1"/>
    <w:rsid w:val="00006B74"/>
    <w:rsid w:val="0000702B"/>
    <w:rsid w:val="000140A2"/>
    <w:rsid w:val="000161EF"/>
    <w:rsid w:val="0002249F"/>
    <w:rsid w:val="00026AC4"/>
    <w:rsid w:val="00026B51"/>
    <w:rsid w:val="00031034"/>
    <w:rsid w:val="00033FDB"/>
    <w:rsid w:val="00037D9D"/>
    <w:rsid w:val="00041532"/>
    <w:rsid w:val="000433AC"/>
    <w:rsid w:val="00046110"/>
    <w:rsid w:val="00047331"/>
    <w:rsid w:val="00051AAB"/>
    <w:rsid w:val="000544AD"/>
    <w:rsid w:val="00054BE4"/>
    <w:rsid w:val="00077170"/>
    <w:rsid w:val="000805FA"/>
    <w:rsid w:val="00081F46"/>
    <w:rsid w:val="000B3952"/>
    <w:rsid w:val="000C52DF"/>
    <w:rsid w:val="00101E49"/>
    <w:rsid w:val="00107F37"/>
    <w:rsid w:val="001223A9"/>
    <w:rsid w:val="00146904"/>
    <w:rsid w:val="001527B8"/>
    <w:rsid w:val="001709A9"/>
    <w:rsid w:val="0017707E"/>
    <w:rsid w:val="00197BDE"/>
    <w:rsid w:val="001B5FC7"/>
    <w:rsid w:val="001C77FE"/>
    <w:rsid w:val="001D7A42"/>
    <w:rsid w:val="001E3CC7"/>
    <w:rsid w:val="001E4E47"/>
    <w:rsid w:val="001F388B"/>
    <w:rsid w:val="00204F2B"/>
    <w:rsid w:val="00212F2C"/>
    <w:rsid w:val="00216B26"/>
    <w:rsid w:val="00242C35"/>
    <w:rsid w:val="00263BF8"/>
    <w:rsid w:val="002724AD"/>
    <w:rsid w:val="00274418"/>
    <w:rsid w:val="00277AC1"/>
    <w:rsid w:val="00281473"/>
    <w:rsid w:val="002822C8"/>
    <w:rsid w:val="002970BB"/>
    <w:rsid w:val="002A236B"/>
    <w:rsid w:val="002D64DF"/>
    <w:rsid w:val="002E58C4"/>
    <w:rsid w:val="002E6200"/>
    <w:rsid w:val="002F03C5"/>
    <w:rsid w:val="002F2C8C"/>
    <w:rsid w:val="00312788"/>
    <w:rsid w:val="0031615D"/>
    <w:rsid w:val="00326AD6"/>
    <w:rsid w:val="00362209"/>
    <w:rsid w:val="00390BE8"/>
    <w:rsid w:val="00397DA5"/>
    <w:rsid w:val="003A1770"/>
    <w:rsid w:val="003A4352"/>
    <w:rsid w:val="003A59C7"/>
    <w:rsid w:val="003A7DE5"/>
    <w:rsid w:val="003D26A7"/>
    <w:rsid w:val="003E7DE1"/>
    <w:rsid w:val="003F1B2E"/>
    <w:rsid w:val="003F23A0"/>
    <w:rsid w:val="003F4C3A"/>
    <w:rsid w:val="003F7260"/>
    <w:rsid w:val="0040225C"/>
    <w:rsid w:val="0042789D"/>
    <w:rsid w:val="00433D58"/>
    <w:rsid w:val="004452CB"/>
    <w:rsid w:val="0047379D"/>
    <w:rsid w:val="004853FA"/>
    <w:rsid w:val="0049326D"/>
    <w:rsid w:val="00493EC1"/>
    <w:rsid w:val="004959B5"/>
    <w:rsid w:val="004C095E"/>
    <w:rsid w:val="004C327B"/>
    <w:rsid w:val="004D4464"/>
    <w:rsid w:val="004D59AC"/>
    <w:rsid w:val="004E532C"/>
    <w:rsid w:val="004E7760"/>
    <w:rsid w:val="0050347B"/>
    <w:rsid w:val="0050466E"/>
    <w:rsid w:val="00517DB9"/>
    <w:rsid w:val="0053362E"/>
    <w:rsid w:val="00535AEA"/>
    <w:rsid w:val="0054191E"/>
    <w:rsid w:val="00547803"/>
    <w:rsid w:val="00550A22"/>
    <w:rsid w:val="00557772"/>
    <w:rsid w:val="00560455"/>
    <w:rsid w:val="00564E80"/>
    <w:rsid w:val="00570353"/>
    <w:rsid w:val="00586A55"/>
    <w:rsid w:val="005A0BC6"/>
    <w:rsid w:val="005A1AB8"/>
    <w:rsid w:val="005C0A89"/>
    <w:rsid w:val="005D31F8"/>
    <w:rsid w:val="005E0B00"/>
    <w:rsid w:val="00601FCB"/>
    <w:rsid w:val="00607883"/>
    <w:rsid w:val="00610394"/>
    <w:rsid w:val="0062687C"/>
    <w:rsid w:val="00633867"/>
    <w:rsid w:val="0063485B"/>
    <w:rsid w:val="00645DCA"/>
    <w:rsid w:val="0065527C"/>
    <w:rsid w:val="00664639"/>
    <w:rsid w:val="00672D3A"/>
    <w:rsid w:val="0067411D"/>
    <w:rsid w:val="006756B3"/>
    <w:rsid w:val="006934C7"/>
    <w:rsid w:val="006A55E4"/>
    <w:rsid w:val="006B4294"/>
    <w:rsid w:val="006B56F5"/>
    <w:rsid w:val="006F475F"/>
    <w:rsid w:val="00702083"/>
    <w:rsid w:val="00703F65"/>
    <w:rsid w:val="00707CE1"/>
    <w:rsid w:val="007235C6"/>
    <w:rsid w:val="00723BFF"/>
    <w:rsid w:val="00725625"/>
    <w:rsid w:val="00736EF2"/>
    <w:rsid w:val="007403FD"/>
    <w:rsid w:val="007450AE"/>
    <w:rsid w:val="00751564"/>
    <w:rsid w:val="007535C8"/>
    <w:rsid w:val="00763B2C"/>
    <w:rsid w:val="00763FCE"/>
    <w:rsid w:val="007650AD"/>
    <w:rsid w:val="0077095E"/>
    <w:rsid w:val="007732CB"/>
    <w:rsid w:val="00786562"/>
    <w:rsid w:val="00795D29"/>
    <w:rsid w:val="00795DFA"/>
    <w:rsid w:val="007C1167"/>
    <w:rsid w:val="007C1551"/>
    <w:rsid w:val="007D0DEE"/>
    <w:rsid w:val="0080197A"/>
    <w:rsid w:val="00807A45"/>
    <w:rsid w:val="00835824"/>
    <w:rsid w:val="0084254A"/>
    <w:rsid w:val="008510B6"/>
    <w:rsid w:val="00865E90"/>
    <w:rsid w:val="00870A47"/>
    <w:rsid w:val="008735C3"/>
    <w:rsid w:val="0088577D"/>
    <w:rsid w:val="008B52C5"/>
    <w:rsid w:val="008B6D8B"/>
    <w:rsid w:val="008B72AF"/>
    <w:rsid w:val="008C1D54"/>
    <w:rsid w:val="008C4722"/>
    <w:rsid w:val="008D78B9"/>
    <w:rsid w:val="008E6371"/>
    <w:rsid w:val="008E7083"/>
    <w:rsid w:val="009506E3"/>
    <w:rsid w:val="00952FC0"/>
    <w:rsid w:val="00954425"/>
    <w:rsid w:val="00985C4D"/>
    <w:rsid w:val="0098610A"/>
    <w:rsid w:val="00990EBD"/>
    <w:rsid w:val="009E05DF"/>
    <w:rsid w:val="009E23FC"/>
    <w:rsid w:val="009E799B"/>
    <w:rsid w:val="009F5319"/>
    <w:rsid w:val="00A000E5"/>
    <w:rsid w:val="00A10002"/>
    <w:rsid w:val="00A15523"/>
    <w:rsid w:val="00A1752D"/>
    <w:rsid w:val="00A36BA0"/>
    <w:rsid w:val="00A447EE"/>
    <w:rsid w:val="00A45065"/>
    <w:rsid w:val="00A726EB"/>
    <w:rsid w:val="00A759C0"/>
    <w:rsid w:val="00A90214"/>
    <w:rsid w:val="00AA674E"/>
    <w:rsid w:val="00AB629A"/>
    <w:rsid w:val="00AC5074"/>
    <w:rsid w:val="00AC5CA0"/>
    <w:rsid w:val="00B0059C"/>
    <w:rsid w:val="00B03711"/>
    <w:rsid w:val="00B139E5"/>
    <w:rsid w:val="00B250AD"/>
    <w:rsid w:val="00B3329C"/>
    <w:rsid w:val="00B36936"/>
    <w:rsid w:val="00B41AC4"/>
    <w:rsid w:val="00B41C0D"/>
    <w:rsid w:val="00B47D49"/>
    <w:rsid w:val="00B60610"/>
    <w:rsid w:val="00B60AC6"/>
    <w:rsid w:val="00B720A6"/>
    <w:rsid w:val="00B73527"/>
    <w:rsid w:val="00BA047B"/>
    <w:rsid w:val="00BA7B1A"/>
    <w:rsid w:val="00BB2B08"/>
    <w:rsid w:val="00BD33E7"/>
    <w:rsid w:val="00BF65E1"/>
    <w:rsid w:val="00C0090C"/>
    <w:rsid w:val="00C40044"/>
    <w:rsid w:val="00C43C77"/>
    <w:rsid w:val="00C53083"/>
    <w:rsid w:val="00C760F6"/>
    <w:rsid w:val="00C76CA9"/>
    <w:rsid w:val="00CA4E53"/>
    <w:rsid w:val="00CA584B"/>
    <w:rsid w:val="00CC172C"/>
    <w:rsid w:val="00CD3A61"/>
    <w:rsid w:val="00CF2AEC"/>
    <w:rsid w:val="00D0643C"/>
    <w:rsid w:val="00D13038"/>
    <w:rsid w:val="00D504BD"/>
    <w:rsid w:val="00D63ED7"/>
    <w:rsid w:val="00D751B9"/>
    <w:rsid w:val="00D7588D"/>
    <w:rsid w:val="00D81D0D"/>
    <w:rsid w:val="00D935A3"/>
    <w:rsid w:val="00DA26A0"/>
    <w:rsid w:val="00DB4147"/>
    <w:rsid w:val="00DD379F"/>
    <w:rsid w:val="00DE55BF"/>
    <w:rsid w:val="00E0131D"/>
    <w:rsid w:val="00E02301"/>
    <w:rsid w:val="00E24CF1"/>
    <w:rsid w:val="00E477D6"/>
    <w:rsid w:val="00E778DB"/>
    <w:rsid w:val="00E85140"/>
    <w:rsid w:val="00EA7ADB"/>
    <w:rsid w:val="00EC0BE5"/>
    <w:rsid w:val="00ED5D92"/>
    <w:rsid w:val="00ED605F"/>
    <w:rsid w:val="00F02625"/>
    <w:rsid w:val="00F35432"/>
    <w:rsid w:val="00F66E76"/>
    <w:rsid w:val="00FB18AB"/>
    <w:rsid w:val="00FB6381"/>
    <w:rsid w:val="00FC299B"/>
    <w:rsid w:val="00FC54E7"/>
    <w:rsid w:val="00FC71CC"/>
    <w:rsid w:val="00FD1D9A"/>
    <w:rsid w:val="00FD3092"/>
    <w:rsid w:val="00FD571B"/>
    <w:rsid w:val="00FF41A4"/>
    <w:rsid w:val="01423565"/>
    <w:rsid w:val="01DF5C17"/>
    <w:rsid w:val="02E46336"/>
    <w:rsid w:val="03B81584"/>
    <w:rsid w:val="086E53D7"/>
    <w:rsid w:val="08B448AD"/>
    <w:rsid w:val="0B2D2E80"/>
    <w:rsid w:val="0BA530F9"/>
    <w:rsid w:val="0C685B81"/>
    <w:rsid w:val="0CBC3BE7"/>
    <w:rsid w:val="0D904BBC"/>
    <w:rsid w:val="143F1E52"/>
    <w:rsid w:val="144079C2"/>
    <w:rsid w:val="16F969DB"/>
    <w:rsid w:val="17485BB5"/>
    <w:rsid w:val="187B68B2"/>
    <w:rsid w:val="19DC373C"/>
    <w:rsid w:val="1B9246D0"/>
    <w:rsid w:val="1C9E5FCC"/>
    <w:rsid w:val="1DC04D62"/>
    <w:rsid w:val="20036B1D"/>
    <w:rsid w:val="21443008"/>
    <w:rsid w:val="21A93613"/>
    <w:rsid w:val="249272C5"/>
    <w:rsid w:val="24FB3550"/>
    <w:rsid w:val="27387DD5"/>
    <w:rsid w:val="29B96F6C"/>
    <w:rsid w:val="2C4D2553"/>
    <w:rsid w:val="2D5D461E"/>
    <w:rsid w:val="33AA04AB"/>
    <w:rsid w:val="362A5655"/>
    <w:rsid w:val="38E27111"/>
    <w:rsid w:val="3A6701D3"/>
    <w:rsid w:val="3BE6637F"/>
    <w:rsid w:val="3BFB2C65"/>
    <w:rsid w:val="3E4C1D65"/>
    <w:rsid w:val="40E26EC8"/>
    <w:rsid w:val="415D5C35"/>
    <w:rsid w:val="42EE55F9"/>
    <w:rsid w:val="46C44E88"/>
    <w:rsid w:val="4AD2625A"/>
    <w:rsid w:val="4C9B1D07"/>
    <w:rsid w:val="4E54169B"/>
    <w:rsid w:val="50886971"/>
    <w:rsid w:val="53E27831"/>
    <w:rsid w:val="54D4275D"/>
    <w:rsid w:val="54FB7A1D"/>
    <w:rsid w:val="5A756918"/>
    <w:rsid w:val="610778CE"/>
    <w:rsid w:val="62916273"/>
    <w:rsid w:val="630F6795"/>
    <w:rsid w:val="64441677"/>
    <w:rsid w:val="68543FBA"/>
    <w:rsid w:val="693E3CEF"/>
    <w:rsid w:val="693F6F53"/>
    <w:rsid w:val="69C13267"/>
    <w:rsid w:val="6ADC05AC"/>
    <w:rsid w:val="6DE5654A"/>
    <w:rsid w:val="71F043A1"/>
    <w:rsid w:val="721105C5"/>
    <w:rsid w:val="751A73BE"/>
    <w:rsid w:val="76D00BC1"/>
    <w:rsid w:val="77127D94"/>
    <w:rsid w:val="78DE57D8"/>
    <w:rsid w:val="7A6773DC"/>
    <w:rsid w:val="7B96309A"/>
    <w:rsid w:val="7D4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2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Char"/>
    <w:basedOn w:val="9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</w:pPr>
    <w:rPr>
      <w:rFonts w:ascii="Century Gothic" w:hAnsi="Century Gothic" w:cs="Century Gothic" w:eastAsiaTheme="minorEastAsia"/>
      <w:color w:val="000000"/>
      <w:sz w:val="24"/>
      <w:szCs w:val="24"/>
      <w:lang w:val="fr-FR" w:eastAsia="en-US" w:bidi="ar-SA"/>
    </w:rPr>
  </w:style>
  <w:style w:type="paragraph" w:customStyle="1" w:styleId="13">
    <w:name w:val="Pa1"/>
    <w:basedOn w:val="12"/>
    <w:next w:val="12"/>
    <w:qFormat/>
    <w:uiPriority w:val="99"/>
    <w:pPr>
      <w:spacing w:line="241" w:lineRule="atLeast"/>
    </w:pPr>
    <w:rPr>
      <w:rFonts w:cstheme="minorBidi"/>
      <w:color w:val="auto"/>
    </w:rPr>
  </w:style>
  <w:style w:type="character" w:customStyle="1" w:styleId="14">
    <w:name w:val="A1"/>
    <w:qFormat/>
    <w:uiPriority w:val="99"/>
    <w:rPr>
      <w:rFonts w:cs="Century Gothic"/>
      <w:color w:val="000000"/>
      <w:sz w:val="18"/>
      <w:szCs w:val="18"/>
    </w:rPr>
  </w:style>
  <w:style w:type="paragraph" w:customStyle="1" w:styleId="15">
    <w:name w:val="Pa3"/>
    <w:basedOn w:val="12"/>
    <w:next w:val="12"/>
    <w:qFormat/>
    <w:uiPriority w:val="99"/>
    <w:pPr>
      <w:spacing w:line="161" w:lineRule="atLeast"/>
    </w:pPr>
    <w:rPr>
      <w:rFonts w:cstheme="minorBidi"/>
      <w:color w:val="auto"/>
    </w:rPr>
  </w:style>
  <w:style w:type="paragraph" w:customStyle="1" w:styleId="16">
    <w:name w:val="Pa4"/>
    <w:basedOn w:val="12"/>
    <w:next w:val="12"/>
    <w:qFormat/>
    <w:uiPriority w:val="99"/>
    <w:pPr>
      <w:spacing w:line="161" w:lineRule="atLeast"/>
    </w:pPr>
    <w:rPr>
      <w:rFonts w:cstheme="minorBidi"/>
      <w:color w:val="auto"/>
    </w:rPr>
  </w:style>
  <w:style w:type="paragraph" w:customStyle="1" w:styleId="17">
    <w:name w:val="Pa2"/>
    <w:basedOn w:val="12"/>
    <w:next w:val="12"/>
    <w:qFormat/>
    <w:uiPriority w:val="99"/>
    <w:pPr>
      <w:spacing w:line="241" w:lineRule="atLeast"/>
    </w:pPr>
    <w:rPr>
      <w:rFonts w:cstheme="minorBidi"/>
      <w:color w:val="auto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标题 1 Char"/>
    <w:basedOn w:val="9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zh-CN"/>
    </w:rPr>
  </w:style>
  <w:style w:type="character" w:customStyle="1" w:styleId="20">
    <w:name w:val="页眉 Char"/>
    <w:basedOn w:val="9"/>
    <w:link w:val="6"/>
    <w:qFormat/>
    <w:uiPriority w:val="99"/>
  </w:style>
  <w:style w:type="character" w:customStyle="1" w:styleId="21">
    <w:name w:val="页脚 Char"/>
    <w:basedOn w:val="9"/>
    <w:link w:val="5"/>
    <w:qFormat/>
    <w:uiPriority w:val="99"/>
  </w:style>
  <w:style w:type="character" w:customStyle="1" w:styleId="22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Orthomaterials™ - 103,5C N° 8 Xihu road, Wujin Hi-Tech Industrial Zone, Changzhou, Jiangsu, China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2330352-543D-4493-9A40-87A7FF8C6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联络方式 Organizer Contact :</Company>
  <Pages>2</Pages>
  <Words>471</Words>
  <Characters>584</Characters>
  <Lines>4</Lines>
  <Paragraphs>1</Paragraphs>
  <TotalTime>12</TotalTime>
  <ScaleCrop>false</ScaleCrop>
  <LinksUpToDate>false</LinksUpToDate>
  <CharactersWithSpaces>593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2017-05-26T06:15:00Z</dcterms:created>
  <dc:creator>19902</dc:creator>
  <cp:lastModifiedBy>翁益良</cp:lastModifiedBy>
  <cp:lastPrinted>2023-06-16T08:13:00Z</cp:lastPrinted>
  <dcterms:modified xsi:type="dcterms:W3CDTF">2026-07-06T03:29:30Z</dcterms:modified>
  <cp:revision>201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75BA9E546C334E00B40E3751FC34EE09</vt:lpwstr>
  </property>
  <property fmtid="{D5CDD505-2E9C-101B-9397-08002B2CF9AE}" pid="4" name="KSOTemplateDocerSaveRecord">
    <vt:lpwstr>eyJoZGlkIjoiN2UxMzQyMGMwYjE3MDBjYjhlYTIyMTg3ZDE4M2ZhMmUiLCJ1c2VySWQiOiI2MDQ1ODY2MTYifQ==</vt:lpwstr>
  </property>
</Properties>
</file>